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2430" w:rsidP="00B52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30">
        <w:rPr>
          <w:rFonts w:ascii="Times New Roman" w:hAnsi="Times New Roman" w:cs="Times New Roman"/>
          <w:b/>
          <w:sz w:val="28"/>
          <w:szCs w:val="28"/>
        </w:rPr>
        <w:t>Информационная карта Ресурсного центра</w:t>
      </w:r>
    </w:p>
    <w:tbl>
      <w:tblPr>
        <w:tblStyle w:val="a3"/>
        <w:tblW w:w="0" w:type="auto"/>
        <w:tblLook w:val="04A0"/>
      </w:tblPr>
      <w:tblGrid>
        <w:gridCol w:w="356"/>
        <w:gridCol w:w="3438"/>
        <w:gridCol w:w="5777"/>
      </w:tblGrid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</w:t>
            </w:r>
          </w:p>
        </w:tc>
        <w:tc>
          <w:tcPr>
            <w:tcW w:w="5777" w:type="dxa"/>
          </w:tcPr>
          <w:p w:rsidR="00B52430" w:rsidRPr="00030885" w:rsidRDefault="00B52430" w:rsidP="00B52430">
            <w:pPr>
              <w:pStyle w:val="1"/>
              <w:spacing w:line="360" w:lineRule="auto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Районный ресурсный центр</w:t>
            </w:r>
            <w:r w:rsidRPr="000308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внедрению информационных технологий в образовательный процесс и распространению педагогического опыта подготовки учащихся к государственной (итоговой) аттестации в форме единого государственного экзамена по истории и обществознанию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430" w:rsidRP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Образовательное учреждение, на базе которого создан Ресурсный центр</w:t>
            </w:r>
          </w:p>
        </w:tc>
        <w:tc>
          <w:tcPr>
            <w:tcW w:w="5777" w:type="dxa"/>
          </w:tcPr>
          <w:p w:rsidR="00B52430" w:rsidRDefault="00B52430" w:rsidP="00B52430">
            <w:pPr>
              <w:rPr>
                <w:rFonts w:ascii="Times New Roman" w:hAnsi="Times New Roman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sz w:val="28"/>
                <w:szCs w:val="28"/>
              </w:rPr>
              <w:t>Страница ресурсного центра расположена на сайте школы №175 Ленинского района города Нижнего Новгорода</w:t>
            </w:r>
          </w:p>
          <w:p w:rsidR="00B52430" w:rsidRP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  <w:r w:rsidRPr="00FE32B1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1974D4">
                <w:rPr>
                  <w:rStyle w:val="a4"/>
                  <w:b/>
                  <w:sz w:val="28"/>
                  <w:szCs w:val="28"/>
                  <w:lang w:val="en-US"/>
                </w:rPr>
                <w:t>lenruo175@mail.ru</w:t>
              </w:r>
            </w:hyperlink>
          </w:p>
        </w:tc>
      </w:tr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образовательного учреждения, должность</w:t>
            </w:r>
          </w:p>
        </w:tc>
        <w:tc>
          <w:tcPr>
            <w:tcW w:w="5777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Терехина Елена Владимировна, директор МБОУ СОШ №175</w:t>
            </w:r>
          </w:p>
        </w:tc>
      </w:tr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Ресурсного центра, должность</w:t>
            </w:r>
          </w:p>
        </w:tc>
        <w:tc>
          <w:tcPr>
            <w:tcW w:w="5777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Ольга Владимировна, учитель истории и обществознания МБОУ СОШ №175</w:t>
            </w:r>
          </w:p>
        </w:tc>
      </w:tr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руководителя Ресурсного центра</w:t>
            </w:r>
          </w:p>
        </w:tc>
        <w:tc>
          <w:tcPr>
            <w:tcW w:w="5777" w:type="dxa"/>
          </w:tcPr>
          <w:p w:rsidR="00B52430" w:rsidRDefault="00B52430" w:rsidP="00B524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Р.т 2583571</w:t>
            </w:r>
          </w:p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С.т. 89159500456</w:t>
            </w:r>
          </w:p>
        </w:tc>
      </w:tr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работы Ресурсного центра</w:t>
            </w:r>
          </w:p>
        </w:tc>
        <w:tc>
          <w:tcPr>
            <w:tcW w:w="5777" w:type="dxa"/>
          </w:tcPr>
          <w:p w:rsidR="00B52430" w:rsidRPr="00DF5A15" w:rsidRDefault="00B52430" w:rsidP="00B52430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DF5A15">
              <w:rPr>
                <w:rFonts w:ascii="Times New Roman" w:hAnsi="Times New Roman"/>
                <w:sz w:val="28"/>
                <w:szCs w:val="28"/>
              </w:rPr>
              <w:t>: Создание условий и  инновационных механизмов развития системы  образования  в Ленинском районе города Нижнего Новгорода  как основы формирования человеческого потенциала и социального обновления региона</w:t>
            </w:r>
          </w:p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Категории слушателей, с которыми работает Ресурсный центр</w:t>
            </w:r>
          </w:p>
        </w:tc>
        <w:tc>
          <w:tcPr>
            <w:tcW w:w="5777" w:type="dxa"/>
          </w:tcPr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педагоги школ</w:t>
            </w:r>
          </w:p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обучающиеся 9, 10, 11</w:t>
            </w:r>
          </w:p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школ</w:t>
            </w:r>
          </w:p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родители обучающихся школ;</w:t>
            </w:r>
          </w:p>
          <w:p w:rsidR="00B52430" w:rsidRPr="00DF5A15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общественность</w:t>
            </w:r>
          </w:p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Информационно-методического центра, Управления образования, Центра мониторинга и диагностики</w:t>
            </w:r>
          </w:p>
        </w:tc>
      </w:tr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описание ресурсного обеспечения</w:t>
            </w:r>
          </w:p>
        </w:tc>
        <w:tc>
          <w:tcPr>
            <w:tcW w:w="5777" w:type="dxa"/>
          </w:tcPr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педагоги школ</w:t>
            </w:r>
          </w:p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обучающиеся 9, 10, 11</w:t>
            </w:r>
          </w:p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администрация школ</w:t>
            </w:r>
          </w:p>
          <w:p w:rsidR="00B52430" w:rsidRPr="00F45AFF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родители обучающихся школ;</w:t>
            </w:r>
          </w:p>
          <w:p w:rsidR="00B52430" w:rsidRPr="00DF5A15" w:rsidRDefault="00B52430" w:rsidP="00B524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общественность</w:t>
            </w:r>
          </w:p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FF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специалисты Информационно-методического центра, Управления образования, Центра мониторинга и диагностики</w:t>
            </w:r>
          </w:p>
        </w:tc>
      </w:tr>
      <w:tr w:rsidR="00B52430" w:rsidTr="00B52430">
        <w:tc>
          <w:tcPr>
            <w:tcW w:w="0" w:type="auto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3438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Продукты деятельности Ресурсного цента</w:t>
            </w:r>
          </w:p>
        </w:tc>
        <w:tc>
          <w:tcPr>
            <w:tcW w:w="5777" w:type="dxa"/>
          </w:tcPr>
          <w:p w:rsidR="00B52430" w:rsidRDefault="00B52430" w:rsidP="00B524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FF">
              <w:rPr>
                <w:rFonts w:ascii="Times New Roman" w:hAnsi="Times New Roman"/>
                <w:sz w:val="28"/>
                <w:szCs w:val="28"/>
              </w:rPr>
              <w:t>Электронный помощник педагога,  Электронный портфель ученик</w:t>
            </w:r>
            <w:proofErr w:type="gramStart"/>
            <w:r w:rsidRPr="00F45AFF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F45AFF">
              <w:rPr>
                <w:rFonts w:ascii="Times New Roman" w:hAnsi="Times New Roman"/>
                <w:sz w:val="28"/>
                <w:szCs w:val="28"/>
              </w:rPr>
              <w:t xml:space="preserve"> для самостоятельной подготовки к ЕГЭ, ГИА</w:t>
            </w:r>
          </w:p>
        </w:tc>
      </w:tr>
    </w:tbl>
    <w:p w:rsidR="00B52430" w:rsidRPr="00B52430" w:rsidRDefault="00B52430" w:rsidP="00B52430">
      <w:pPr>
        <w:rPr>
          <w:rFonts w:ascii="Times New Roman" w:hAnsi="Times New Roman" w:cs="Times New Roman"/>
          <w:b/>
          <w:sz w:val="28"/>
          <w:szCs w:val="28"/>
        </w:rPr>
      </w:pPr>
    </w:p>
    <w:sectPr w:rsidR="00B52430" w:rsidRPr="00B5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3in;height:3in" o:bullet="t"/>
    </w:pict>
  </w:numPicBullet>
  <w:numPicBullet w:numPicBulletId="1">
    <w:pict>
      <v:shape id="_x0000_i1128" type="#_x0000_t75" style="width:3in;height:3in" o:bullet="t"/>
    </w:pict>
  </w:numPicBullet>
  <w:numPicBullet w:numPicBulletId="2">
    <w:pict>
      <v:shape id="_x0000_i1129" type="#_x0000_t75" style="width:3in;height:3in" o:bullet="t"/>
    </w:pict>
  </w:numPicBullet>
  <w:numPicBullet w:numPicBulletId="3">
    <w:pict>
      <v:shape id="_x0000_i1130" type="#_x0000_t75" style="width:3in;height:3in" o:bullet="t"/>
    </w:pict>
  </w:numPicBullet>
  <w:abstractNum w:abstractNumId="0">
    <w:nsid w:val="72E934AF"/>
    <w:multiLevelType w:val="hybridMultilevel"/>
    <w:tmpl w:val="CE646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430"/>
    <w:rsid w:val="00B5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4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243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4">
    <w:name w:val="Hyperlink"/>
    <w:rsid w:val="00B524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2430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ruo1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Company>МОУ СОШ №175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2</cp:revision>
  <dcterms:created xsi:type="dcterms:W3CDTF">2013-09-24T10:21:00Z</dcterms:created>
  <dcterms:modified xsi:type="dcterms:W3CDTF">2013-09-24T10:28:00Z</dcterms:modified>
</cp:coreProperties>
</file>